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9B" w:rsidRPr="00940AA7" w:rsidRDefault="00940AA7" w:rsidP="00940AA7">
      <w:pPr>
        <w:ind w:firstLine="720"/>
        <w:rPr>
          <w:sz w:val="28"/>
        </w:rPr>
      </w:pPr>
      <w:r w:rsidRPr="00940AA7">
        <w:rPr>
          <w:sz w:val="28"/>
        </w:rPr>
        <w:t xml:space="preserve">Name: </w:t>
      </w:r>
      <w:r w:rsidRPr="003B2B3B">
        <w:rPr>
          <w:sz w:val="24"/>
        </w:rPr>
        <w:t xml:space="preserve">________________ </w:t>
      </w:r>
      <w:r>
        <w:rPr>
          <w:sz w:val="28"/>
        </w:rPr>
        <w:t xml:space="preserve">     </w:t>
      </w:r>
      <w:r w:rsidR="003B2B3B">
        <w:rPr>
          <w:sz w:val="28"/>
        </w:rPr>
        <w:t xml:space="preserve">  </w:t>
      </w:r>
      <w:r w:rsidR="003B2B3B">
        <w:rPr>
          <w:b/>
          <w:sz w:val="28"/>
          <w:u w:val="single"/>
        </w:rPr>
        <w:t>Theatres</w:t>
      </w:r>
      <w:r w:rsidRPr="00940AA7">
        <w:rPr>
          <w:b/>
          <w:sz w:val="28"/>
          <w:u w:val="single"/>
        </w:rPr>
        <w:t xml:space="preserve"> of the Second World War</w:t>
      </w:r>
      <w:r w:rsidRPr="00940AA7">
        <w:rPr>
          <w:b/>
          <w:sz w:val="28"/>
        </w:rPr>
        <w:tab/>
      </w:r>
      <w:r>
        <w:rPr>
          <w:b/>
          <w:sz w:val="28"/>
        </w:rPr>
        <w:t xml:space="preserve"> </w:t>
      </w:r>
      <w:bookmarkStart w:id="0" w:name="_GoBack"/>
      <w:bookmarkEnd w:id="0"/>
      <w:r w:rsidRPr="00940AA7">
        <w:rPr>
          <w:sz w:val="28"/>
        </w:rPr>
        <w:t xml:space="preserve">Date: </w:t>
      </w:r>
      <w:r w:rsidRPr="003B2B3B">
        <w:rPr>
          <w:sz w:val="24"/>
        </w:rPr>
        <w:t>__________</w:t>
      </w:r>
    </w:p>
    <w:p w:rsidR="00940AA7" w:rsidRPr="00940AA7" w:rsidRDefault="00940AA7" w:rsidP="00940AA7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940AA7">
        <w:rPr>
          <w:sz w:val="24"/>
        </w:rPr>
        <w:t>Read pages 96 – 10</w:t>
      </w:r>
      <w:r w:rsidR="003B2B3B">
        <w:rPr>
          <w:sz w:val="24"/>
        </w:rPr>
        <w:t>2</w:t>
      </w:r>
      <w:r w:rsidRPr="00940AA7">
        <w:rPr>
          <w:sz w:val="24"/>
        </w:rPr>
        <w:t xml:space="preserve"> in your workbooks and complete point form notes on the following </w:t>
      </w:r>
      <w:r>
        <w:rPr>
          <w:sz w:val="24"/>
        </w:rPr>
        <w:t xml:space="preserve">major topics below. What was it? What occurred? Why was this significant? Who was involved? Who was absent?  </w:t>
      </w:r>
    </w:p>
    <w:p w:rsidR="00940AA7" w:rsidRPr="00940AA7" w:rsidRDefault="00940AA7" w:rsidP="00940AA7">
      <w:pPr>
        <w:pStyle w:val="ListParagraph"/>
        <w:ind w:left="1440"/>
        <w:rPr>
          <w:sz w:val="10"/>
          <w:u w:val="single"/>
        </w:rPr>
      </w:pPr>
    </w:p>
    <w:p w:rsidR="00940AA7" w:rsidRDefault="00940AA7" w:rsidP="00940AA7">
      <w:pPr>
        <w:pStyle w:val="ListParagraph"/>
        <w:numPr>
          <w:ilvl w:val="0"/>
          <w:numId w:val="4"/>
        </w:numPr>
        <w:rPr>
          <w:sz w:val="28"/>
          <w:u w:val="single"/>
        </w:rPr>
      </w:pPr>
      <w:r w:rsidRPr="00940AA7">
        <w:rPr>
          <w:sz w:val="28"/>
          <w:u w:val="single"/>
        </w:rPr>
        <w:t xml:space="preserve">The </w:t>
      </w:r>
      <w:r>
        <w:rPr>
          <w:sz w:val="28"/>
          <w:u w:val="single"/>
        </w:rPr>
        <w:t xml:space="preserve">“Theatre” of </w:t>
      </w:r>
      <w:r w:rsidRPr="00940AA7">
        <w:rPr>
          <w:b/>
          <w:sz w:val="28"/>
          <w:u w:val="single"/>
        </w:rPr>
        <w:t>Western</w:t>
      </w:r>
      <w:r>
        <w:rPr>
          <w:sz w:val="28"/>
          <w:u w:val="single"/>
        </w:rPr>
        <w:t xml:space="preserve"> Europe</w:t>
      </w:r>
    </w:p>
    <w:p w:rsidR="00940AA7" w:rsidRPr="00940AA7" w:rsidRDefault="00940AA7" w:rsidP="003B2B3B">
      <w:pPr>
        <w:pStyle w:val="NoSpacing"/>
        <w:ind w:firstLine="720"/>
        <w:rPr>
          <w:sz w:val="24"/>
        </w:rPr>
      </w:pPr>
      <w:r w:rsidRPr="00940AA7">
        <w:rPr>
          <w:sz w:val="24"/>
        </w:rPr>
        <w:t>The invasion of Poland</w:t>
      </w:r>
    </w:p>
    <w:p w:rsidR="00940AA7" w:rsidRPr="005E3721" w:rsidRDefault="00940AA7" w:rsidP="00940AA7">
      <w:pPr>
        <w:pStyle w:val="NoSpacing"/>
        <w:rPr>
          <w:sz w:val="20"/>
        </w:rPr>
      </w:pPr>
    </w:p>
    <w:p w:rsidR="005E3721" w:rsidRPr="005E3721" w:rsidRDefault="005E3721" w:rsidP="00940AA7">
      <w:pPr>
        <w:pStyle w:val="NoSpacing"/>
        <w:rPr>
          <w:sz w:val="36"/>
        </w:rPr>
      </w:pPr>
    </w:p>
    <w:p w:rsidR="00940AA7" w:rsidRDefault="00940AA7" w:rsidP="003B2B3B">
      <w:pPr>
        <w:pStyle w:val="NoSpacing"/>
        <w:ind w:firstLine="720"/>
        <w:rPr>
          <w:sz w:val="24"/>
          <w:u w:val="single"/>
        </w:rPr>
      </w:pPr>
      <w:r w:rsidRPr="00940AA7">
        <w:rPr>
          <w:sz w:val="24"/>
        </w:rPr>
        <w:t>The Phony War</w:t>
      </w:r>
    </w:p>
    <w:p w:rsidR="00940AA7" w:rsidRPr="005E3721" w:rsidRDefault="00940AA7" w:rsidP="00940AA7">
      <w:pPr>
        <w:pStyle w:val="NoSpacing"/>
        <w:rPr>
          <w:sz w:val="28"/>
          <w:u w:val="single"/>
        </w:rPr>
      </w:pPr>
    </w:p>
    <w:p w:rsidR="005E3721" w:rsidRDefault="005E3721" w:rsidP="00940AA7">
      <w:pPr>
        <w:pStyle w:val="NoSpacing"/>
        <w:rPr>
          <w:sz w:val="24"/>
          <w:u w:val="single"/>
        </w:rPr>
      </w:pPr>
    </w:p>
    <w:p w:rsidR="00940AA7" w:rsidRDefault="00940AA7" w:rsidP="003B2B3B">
      <w:pPr>
        <w:pStyle w:val="NoSpacing"/>
        <w:ind w:firstLine="720"/>
        <w:rPr>
          <w:sz w:val="24"/>
        </w:rPr>
      </w:pPr>
      <w:r w:rsidRPr="00940AA7">
        <w:rPr>
          <w:sz w:val="24"/>
        </w:rPr>
        <w:t>Dunkirk</w:t>
      </w:r>
    </w:p>
    <w:p w:rsidR="00940AA7" w:rsidRPr="005E3721" w:rsidRDefault="00940AA7" w:rsidP="00940AA7">
      <w:pPr>
        <w:pStyle w:val="NoSpacing"/>
        <w:rPr>
          <w:sz w:val="28"/>
        </w:rPr>
      </w:pPr>
    </w:p>
    <w:p w:rsidR="005E3721" w:rsidRDefault="005E3721" w:rsidP="00940AA7">
      <w:pPr>
        <w:pStyle w:val="NoSpacing"/>
        <w:rPr>
          <w:sz w:val="24"/>
        </w:rPr>
      </w:pPr>
    </w:p>
    <w:p w:rsidR="00940AA7" w:rsidRPr="00940AA7" w:rsidRDefault="00940AA7" w:rsidP="003B2B3B">
      <w:pPr>
        <w:pStyle w:val="NoSpacing"/>
        <w:ind w:firstLine="720"/>
        <w:rPr>
          <w:sz w:val="24"/>
          <w:u w:val="single"/>
        </w:rPr>
      </w:pPr>
      <w:r>
        <w:rPr>
          <w:sz w:val="24"/>
        </w:rPr>
        <w:t>Battle of Britain</w:t>
      </w:r>
    </w:p>
    <w:p w:rsidR="00940AA7" w:rsidRPr="005E3721" w:rsidRDefault="00940AA7" w:rsidP="00940AA7">
      <w:pPr>
        <w:rPr>
          <w:sz w:val="28"/>
          <w:u w:val="single"/>
        </w:rPr>
      </w:pPr>
    </w:p>
    <w:p w:rsidR="005E3721" w:rsidRPr="005E3721" w:rsidRDefault="005E3721" w:rsidP="00940AA7">
      <w:pPr>
        <w:rPr>
          <w:sz w:val="12"/>
          <w:u w:val="single"/>
        </w:rPr>
      </w:pPr>
    </w:p>
    <w:p w:rsidR="00940AA7" w:rsidRDefault="00940AA7" w:rsidP="003B2B3B">
      <w:pPr>
        <w:ind w:firstLine="720"/>
        <w:rPr>
          <w:sz w:val="24"/>
        </w:rPr>
      </w:pPr>
      <w:r w:rsidRPr="00940AA7">
        <w:rPr>
          <w:sz w:val="24"/>
        </w:rPr>
        <w:t>The Di</w:t>
      </w:r>
      <w:r>
        <w:rPr>
          <w:sz w:val="24"/>
        </w:rPr>
        <w:t>saster of Dieppe</w:t>
      </w:r>
    </w:p>
    <w:p w:rsidR="00940AA7" w:rsidRPr="005E3721" w:rsidRDefault="00940AA7" w:rsidP="00940AA7">
      <w:pPr>
        <w:rPr>
          <w:sz w:val="28"/>
        </w:rPr>
      </w:pPr>
    </w:p>
    <w:p w:rsidR="00940AA7" w:rsidRDefault="00940AA7" w:rsidP="00940AA7">
      <w:pPr>
        <w:pStyle w:val="ListParagraph"/>
        <w:ind w:left="1080"/>
        <w:rPr>
          <w:sz w:val="24"/>
        </w:rPr>
      </w:pPr>
      <w:r w:rsidRPr="00940AA7">
        <w:rPr>
          <w:sz w:val="28"/>
        </w:rPr>
        <w:t xml:space="preserve">2)  </w:t>
      </w:r>
      <w:r w:rsidRPr="00940AA7">
        <w:rPr>
          <w:sz w:val="28"/>
          <w:u w:val="single"/>
        </w:rPr>
        <w:t xml:space="preserve">The “Theatre” of </w:t>
      </w:r>
      <w:r w:rsidRPr="00940AA7">
        <w:rPr>
          <w:b/>
          <w:sz w:val="28"/>
          <w:u w:val="single"/>
        </w:rPr>
        <w:t>Eastern</w:t>
      </w:r>
      <w:r w:rsidRPr="00940AA7">
        <w:rPr>
          <w:sz w:val="28"/>
          <w:u w:val="single"/>
        </w:rPr>
        <w:t xml:space="preserve"> Europe</w:t>
      </w:r>
      <w:r w:rsidRPr="00940AA7">
        <w:rPr>
          <w:sz w:val="24"/>
        </w:rPr>
        <w:t xml:space="preserve"> </w:t>
      </w:r>
      <w:r>
        <w:rPr>
          <w:sz w:val="24"/>
        </w:rPr>
        <w:t>(page 99)</w:t>
      </w:r>
    </w:p>
    <w:p w:rsidR="00940AA7" w:rsidRDefault="00940AA7" w:rsidP="003B2B3B">
      <w:pPr>
        <w:ind w:firstLine="720"/>
        <w:rPr>
          <w:sz w:val="24"/>
        </w:rPr>
      </w:pPr>
      <w:r>
        <w:rPr>
          <w:sz w:val="24"/>
        </w:rPr>
        <w:t>German-USSR Non-Aggression Pact</w:t>
      </w:r>
      <w:r w:rsidR="005E3721">
        <w:rPr>
          <w:sz w:val="24"/>
        </w:rPr>
        <w:t xml:space="preserve"> (explain it, why was it made? Who broke it? Why?)</w:t>
      </w:r>
    </w:p>
    <w:p w:rsidR="00940AA7" w:rsidRDefault="00940AA7" w:rsidP="00940AA7">
      <w:pPr>
        <w:rPr>
          <w:sz w:val="24"/>
        </w:rPr>
      </w:pPr>
    </w:p>
    <w:p w:rsidR="00940AA7" w:rsidRDefault="00940AA7" w:rsidP="003B2B3B">
      <w:pPr>
        <w:ind w:firstLine="720"/>
        <w:rPr>
          <w:sz w:val="24"/>
        </w:rPr>
      </w:pPr>
      <w:r>
        <w:rPr>
          <w:sz w:val="24"/>
        </w:rPr>
        <w:t>Lebensraum</w:t>
      </w:r>
      <w:r w:rsidR="005E3721">
        <w:rPr>
          <w:sz w:val="24"/>
        </w:rPr>
        <w:t>:</w:t>
      </w:r>
    </w:p>
    <w:p w:rsidR="00940AA7" w:rsidRPr="005E3721" w:rsidRDefault="00940AA7" w:rsidP="00940AA7">
      <w:pPr>
        <w:rPr>
          <w:sz w:val="20"/>
        </w:rPr>
      </w:pPr>
    </w:p>
    <w:p w:rsidR="00940AA7" w:rsidRDefault="00940AA7" w:rsidP="003B2B3B">
      <w:pPr>
        <w:ind w:firstLine="720"/>
        <w:rPr>
          <w:sz w:val="24"/>
        </w:rPr>
      </w:pPr>
      <w:r>
        <w:rPr>
          <w:sz w:val="24"/>
        </w:rPr>
        <w:t xml:space="preserve">Operation </w:t>
      </w:r>
      <w:proofErr w:type="spellStart"/>
      <w:r>
        <w:rPr>
          <w:sz w:val="24"/>
        </w:rPr>
        <w:t>Barbossa</w:t>
      </w:r>
      <w:proofErr w:type="spellEnd"/>
      <w:r w:rsidR="005E3721">
        <w:rPr>
          <w:sz w:val="24"/>
        </w:rPr>
        <w:t>:</w:t>
      </w:r>
    </w:p>
    <w:p w:rsidR="005E3721" w:rsidRPr="005E3721" w:rsidRDefault="005E3721" w:rsidP="00940AA7">
      <w:pPr>
        <w:rPr>
          <w:sz w:val="18"/>
        </w:rPr>
      </w:pPr>
    </w:p>
    <w:p w:rsidR="005E3721" w:rsidRDefault="005E3721" w:rsidP="003B2B3B">
      <w:pPr>
        <w:ind w:firstLine="720"/>
        <w:rPr>
          <w:sz w:val="24"/>
        </w:rPr>
      </w:pPr>
      <w:r>
        <w:rPr>
          <w:sz w:val="24"/>
        </w:rPr>
        <w:t>Eastern Front (Page 101)-</w:t>
      </w:r>
    </w:p>
    <w:p w:rsidR="00940AA7" w:rsidRDefault="00940AA7" w:rsidP="00940AA7">
      <w:pPr>
        <w:pStyle w:val="ListParagraph"/>
        <w:rPr>
          <w:sz w:val="24"/>
        </w:rPr>
      </w:pPr>
    </w:p>
    <w:p w:rsidR="00940AA7" w:rsidRPr="005E3721" w:rsidRDefault="00940AA7" w:rsidP="00940AA7">
      <w:pPr>
        <w:pStyle w:val="ListParagraph"/>
        <w:rPr>
          <w:sz w:val="20"/>
        </w:rPr>
      </w:pPr>
    </w:p>
    <w:p w:rsidR="00940AA7" w:rsidRDefault="00940AA7" w:rsidP="00940AA7">
      <w:pPr>
        <w:pStyle w:val="ListParagraph"/>
        <w:ind w:left="1080"/>
        <w:rPr>
          <w:sz w:val="24"/>
        </w:rPr>
      </w:pPr>
      <w:r w:rsidRPr="00940AA7">
        <w:rPr>
          <w:sz w:val="28"/>
        </w:rPr>
        <w:t xml:space="preserve">3)  </w:t>
      </w:r>
      <w:r w:rsidRPr="00940AA7">
        <w:rPr>
          <w:sz w:val="28"/>
          <w:u w:val="single"/>
        </w:rPr>
        <w:t xml:space="preserve">The “Theatre” of </w:t>
      </w:r>
      <w:r>
        <w:rPr>
          <w:b/>
          <w:sz w:val="28"/>
          <w:u w:val="single"/>
        </w:rPr>
        <w:t>North Africa</w:t>
      </w:r>
      <w:r w:rsidRPr="00940AA7">
        <w:rPr>
          <w:sz w:val="24"/>
        </w:rPr>
        <w:t xml:space="preserve"> </w:t>
      </w:r>
      <w:r w:rsidR="005E3721">
        <w:rPr>
          <w:sz w:val="24"/>
        </w:rPr>
        <w:t>(page 99-100)</w:t>
      </w:r>
    </w:p>
    <w:p w:rsidR="00940AA7" w:rsidRDefault="00940AA7" w:rsidP="003B2B3B">
      <w:pPr>
        <w:ind w:firstLine="720"/>
        <w:rPr>
          <w:sz w:val="24"/>
        </w:rPr>
      </w:pPr>
      <w:r>
        <w:rPr>
          <w:sz w:val="24"/>
        </w:rPr>
        <w:t>Why did fighting occur here? What did the combatants want?</w:t>
      </w:r>
    </w:p>
    <w:p w:rsidR="00940AA7" w:rsidRPr="005E3721" w:rsidRDefault="00940AA7" w:rsidP="00940AA7">
      <w:pPr>
        <w:rPr>
          <w:sz w:val="14"/>
        </w:rPr>
      </w:pPr>
    </w:p>
    <w:p w:rsidR="005E3721" w:rsidRPr="005E3721" w:rsidRDefault="005E3721" w:rsidP="00940AA7">
      <w:pPr>
        <w:rPr>
          <w:sz w:val="20"/>
        </w:rPr>
      </w:pPr>
    </w:p>
    <w:p w:rsidR="00940AA7" w:rsidRDefault="00940AA7" w:rsidP="003B2B3B">
      <w:pPr>
        <w:ind w:firstLine="720"/>
        <w:rPr>
          <w:sz w:val="24"/>
        </w:rPr>
      </w:pPr>
      <w:r>
        <w:rPr>
          <w:sz w:val="24"/>
        </w:rPr>
        <w:t>What effects did the fighting have on the continent’s future?</w:t>
      </w:r>
    </w:p>
    <w:p w:rsidR="00940AA7" w:rsidRPr="005E3721" w:rsidRDefault="00940AA7" w:rsidP="00940AA7">
      <w:pPr>
        <w:rPr>
          <w:sz w:val="20"/>
        </w:rPr>
      </w:pPr>
    </w:p>
    <w:p w:rsidR="005E3721" w:rsidRPr="005E3721" w:rsidRDefault="005E3721" w:rsidP="00940AA7">
      <w:pPr>
        <w:rPr>
          <w:sz w:val="18"/>
        </w:rPr>
      </w:pPr>
    </w:p>
    <w:p w:rsidR="00940AA7" w:rsidRDefault="00940AA7" w:rsidP="003B2B3B">
      <w:pPr>
        <w:ind w:firstLine="720"/>
        <w:rPr>
          <w:sz w:val="24"/>
        </w:rPr>
      </w:pPr>
      <w:r>
        <w:rPr>
          <w:sz w:val="24"/>
        </w:rPr>
        <w:t>Battle of El Alamein</w:t>
      </w:r>
      <w:r w:rsidR="005E3721">
        <w:rPr>
          <w:sz w:val="24"/>
        </w:rPr>
        <w:t>:</w:t>
      </w:r>
    </w:p>
    <w:p w:rsidR="00940AA7" w:rsidRDefault="00940AA7" w:rsidP="00940AA7">
      <w:pPr>
        <w:rPr>
          <w:sz w:val="24"/>
        </w:rPr>
      </w:pPr>
    </w:p>
    <w:p w:rsidR="00940AA7" w:rsidRPr="005E3721" w:rsidRDefault="00940AA7" w:rsidP="00940AA7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940AA7">
        <w:rPr>
          <w:sz w:val="28"/>
          <w:u w:val="single"/>
        </w:rPr>
        <w:lastRenderedPageBreak/>
        <w:t xml:space="preserve">The Battle of the </w:t>
      </w:r>
      <w:r w:rsidRPr="00940AA7">
        <w:rPr>
          <w:b/>
          <w:sz w:val="28"/>
          <w:u w:val="single"/>
        </w:rPr>
        <w:t>Atlantic</w:t>
      </w:r>
    </w:p>
    <w:p w:rsidR="005E3721" w:rsidRPr="005E3721" w:rsidRDefault="005E3721" w:rsidP="005E3721">
      <w:pPr>
        <w:rPr>
          <w:sz w:val="24"/>
        </w:rPr>
      </w:pPr>
      <w:r w:rsidRPr="005E3721">
        <w:rPr>
          <w:sz w:val="24"/>
        </w:rPr>
        <w:t>U-Boats:</w:t>
      </w:r>
    </w:p>
    <w:p w:rsidR="005E3721" w:rsidRPr="005E3721" w:rsidRDefault="005E3721" w:rsidP="005E3721">
      <w:pPr>
        <w:rPr>
          <w:sz w:val="24"/>
        </w:rPr>
      </w:pPr>
    </w:p>
    <w:p w:rsidR="005E3721" w:rsidRPr="005E3721" w:rsidRDefault="005E3721" w:rsidP="005E3721">
      <w:pPr>
        <w:rPr>
          <w:sz w:val="24"/>
        </w:rPr>
      </w:pPr>
      <w:r w:rsidRPr="005E3721">
        <w:rPr>
          <w:sz w:val="24"/>
        </w:rPr>
        <w:t>Canada’s Role:</w:t>
      </w:r>
    </w:p>
    <w:p w:rsidR="005E3721" w:rsidRDefault="005E3721" w:rsidP="005E3721">
      <w:pPr>
        <w:rPr>
          <w:sz w:val="28"/>
          <w:u w:val="single"/>
        </w:rPr>
      </w:pPr>
    </w:p>
    <w:p w:rsidR="005E3721" w:rsidRDefault="005E3721" w:rsidP="005E372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940AA7">
        <w:rPr>
          <w:sz w:val="28"/>
          <w:u w:val="single"/>
        </w:rPr>
        <w:t xml:space="preserve">The </w:t>
      </w:r>
      <w:r>
        <w:rPr>
          <w:sz w:val="28"/>
          <w:u w:val="single"/>
        </w:rPr>
        <w:t xml:space="preserve">Italian Campaign </w:t>
      </w:r>
    </w:p>
    <w:p w:rsidR="005E3721" w:rsidRDefault="005E3721" w:rsidP="005E3721">
      <w:pPr>
        <w:pStyle w:val="ListParagraph"/>
        <w:numPr>
          <w:ilvl w:val="0"/>
          <w:numId w:val="2"/>
        </w:numPr>
      </w:pPr>
      <w:r w:rsidRPr="005E3721">
        <w:t>Before Mussolini was overthrown, the Italian people began to fight against Fascism and his rule. However Mussolini’s control over the military (supported by German troops) made things</w:t>
      </w:r>
      <w:r>
        <w:t xml:space="preserve"> very difficult for the Allies and those Italians that supported them</w:t>
      </w:r>
    </w:p>
    <w:p w:rsidR="005E3721" w:rsidRDefault="005E3721" w:rsidP="005E3721">
      <w:r>
        <w:t>Sicily:</w:t>
      </w:r>
    </w:p>
    <w:p w:rsidR="005E3721" w:rsidRDefault="005E3721" w:rsidP="005E3721"/>
    <w:p w:rsidR="005E3721" w:rsidRDefault="005E3721" w:rsidP="005E3721">
      <w:r>
        <w:t>Taking Italy:</w:t>
      </w:r>
    </w:p>
    <w:p w:rsidR="005E3721" w:rsidRDefault="005E3721" w:rsidP="005E3721"/>
    <w:p w:rsidR="005E3721" w:rsidRDefault="005E3721" w:rsidP="005E3721">
      <w:r>
        <w:t>Capture of Mussolini:</w:t>
      </w:r>
    </w:p>
    <w:p w:rsidR="005E3721" w:rsidRDefault="005E3721" w:rsidP="005E3721"/>
    <w:p w:rsidR="005E3721" w:rsidRDefault="005E3721" w:rsidP="005E3721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5E3721">
        <w:rPr>
          <w:sz w:val="28"/>
          <w:u w:val="single"/>
        </w:rPr>
        <w:t xml:space="preserve">From Normandy to the Final Push </w:t>
      </w:r>
      <w:r w:rsidR="003B2B3B" w:rsidRPr="003B2B3B">
        <w:rPr>
          <w:sz w:val="24"/>
        </w:rPr>
        <w:t>(page 102)</w:t>
      </w:r>
    </w:p>
    <w:p w:rsidR="005E3721" w:rsidRPr="005E3721" w:rsidRDefault="005E3721" w:rsidP="005E3721">
      <w:pPr>
        <w:rPr>
          <w:sz w:val="24"/>
        </w:rPr>
      </w:pPr>
      <w:r w:rsidRPr="005E3721">
        <w:rPr>
          <w:sz w:val="24"/>
        </w:rPr>
        <w:t>Operation Overlord:</w:t>
      </w:r>
    </w:p>
    <w:p w:rsidR="005E3721" w:rsidRDefault="005E3721" w:rsidP="005E3721">
      <w:pPr>
        <w:rPr>
          <w:sz w:val="24"/>
        </w:rPr>
      </w:pPr>
    </w:p>
    <w:p w:rsidR="003B2B3B" w:rsidRPr="005E3721" w:rsidRDefault="003B2B3B" w:rsidP="005E3721">
      <w:pPr>
        <w:rPr>
          <w:sz w:val="24"/>
        </w:rPr>
      </w:pPr>
    </w:p>
    <w:p w:rsidR="005E3721" w:rsidRDefault="005E3721" w:rsidP="005E3721">
      <w:pPr>
        <w:rPr>
          <w:sz w:val="24"/>
        </w:rPr>
      </w:pPr>
      <w:r w:rsidRPr="005E3721">
        <w:rPr>
          <w:sz w:val="24"/>
        </w:rPr>
        <w:t>“Canada’s Beach” (Juno)</w:t>
      </w:r>
    </w:p>
    <w:p w:rsidR="005E3721" w:rsidRDefault="005E3721" w:rsidP="005E3721">
      <w:pPr>
        <w:rPr>
          <w:sz w:val="24"/>
        </w:rPr>
      </w:pPr>
    </w:p>
    <w:p w:rsidR="003B2B3B" w:rsidRDefault="003B2B3B" w:rsidP="005E3721">
      <w:pPr>
        <w:rPr>
          <w:sz w:val="24"/>
        </w:rPr>
      </w:pPr>
    </w:p>
    <w:p w:rsidR="005E3721" w:rsidRDefault="005E3721" w:rsidP="005E3721">
      <w:pPr>
        <w:rPr>
          <w:sz w:val="24"/>
        </w:rPr>
      </w:pPr>
      <w:r>
        <w:rPr>
          <w:sz w:val="24"/>
        </w:rPr>
        <w:t>Holland:</w:t>
      </w:r>
    </w:p>
    <w:p w:rsidR="005E3721" w:rsidRDefault="005E3721" w:rsidP="005E3721">
      <w:pPr>
        <w:rPr>
          <w:sz w:val="24"/>
        </w:rPr>
      </w:pPr>
    </w:p>
    <w:p w:rsidR="003B2B3B" w:rsidRDefault="003B2B3B" w:rsidP="005E3721">
      <w:pPr>
        <w:rPr>
          <w:sz w:val="24"/>
        </w:rPr>
      </w:pPr>
    </w:p>
    <w:p w:rsidR="005E3721" w:rsidRDefault="005E3721" w:rsidP="005E3721">
      <w:pPr>
        <w:rPr>
          <w:sz w:val="24"/>
        </w:rPr>
      </w:pPr>
      <w:r>
        <w:rPr>
          <w:sz w:val="24"/>
        </w:rPr>
        <w:t>Berlin:</w:t>
      </w:r>
    </w:p>
    <w:p w:rsidR="005E3721" w:rsidRDefault="005E3721" w:rsidP="005E3721">
      <w:pPr>
        <w:rPr>
          <w:sz w:val="24"/>
        </w:rPr>
      </w:pPr>
    </w:p>
    <w:p w:rsidR="003B2B3B" w:rsidRDefault="003B2B3B" w:rsidP="005E3721">
      <w:pPr>
        <w:rPr>
          <w:sz w:val="24"/>
        </w:rPr>
      </w:pPr>
    </w:p>
    <w:p w:rsidR="005E3721" w:rsidRPr="003B2B3B" w:rsidRDefault="005E3721" w:rsidP="005E3721">
      <w:pPr>
        <w:rPr>
          <w:b/>
          <w:sz w:val="24"/>
        </w:rPr>
      </w:pPr>
      <w:r w:rsidRPr="003B2B3B">
        <w:rPr>
          <w:b/>
          <w:sz w:val="24"/>
        </w:rPr>
        <w:t>V-E Day:</w:t>
      </w:r>
    </w:p>
    <w:sectPr w:rsidR="005E3721" w:rsidRPr="003B2B3B" w:rsidSect="00940AA7">
      <w:pgSz w:w="12240" w:h="15840"/>
      <w:pgMar w:top="432" w:right="907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2BE"/>
    <w:multiLevelType w:val="hybridMultilevel"/>
    <w:tmpl w:val="BD088104"/>
    <w:lvl w:ilvl="0" w:tplc="EB6E8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292D"/>
    <w:multiLevelType w:val="hybridMultilevel"/>
    <w:tmpl w:val="BD40D4FA"/>
    <w:lvl w:ilvl="0" w:tplc="67CA2D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F74898"/>
    <w:multiLevelType w:val="hybridMultilevel"/>
    <w:tmpl w:val="4C641DFE"/>
    <w:lvl w:ilvl="0" w:tplc="4D38B0F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77AA6"/>
    <w:multiLevelType w:val="hybridMultilevel"/>
    <w:tmpl w:val="2BFEFEE4"/>
    <w:lvl w:ilvl="0" w:tplc="8040B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D77A0"/>
    <w:multiLevelType w:val="hybridMultilevel"/>
    <w:tmpl w:val="57107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870D0"/>
    <w:multiLevelType w:val="hybridMultilevel"/>
    <w:tmpl w:val="4C641DFE"/>
    <w:lvl w:ilvl="0" w:tplc="4D38B0F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7"/>
    <w:rsid w:val="00135817"/>
    <w:rsid w:val="002078A2"/>
    <w:rsid w:val="00263900"/>
    <w:rsid w:val="0029256B"/>
    <w:rsid w:val="003B2B3B"/>
    <w:rsid w:val="0050650A"/>
    <w:rsid w:val="005E3721"/>
    <w:rsid w:val="00816A9B"/>
    <w:rsid w:val="00940AA7"/>
    <w:rsid w:val="00CB293B"/>
    <w:rsid w:val="00CD7A46"/>
    <w:rsid w:val="00D90D10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26C00-253D-4C9D-BF38-67E0D017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A7"/>
    <w:pPr>
      <w:ind w:left="720"/>
      <w:contextualSpacing/>
    </w:pPr>
  </w:style>
  <w:style w:type="paragraph" w:styleId="NoSpacing">
    <w:name w:val="No Spacing"/>
    <w:uiPriority w:val="1"/>
    <w:qFormat/>
    <w:rsid w:val="00940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7E2D85A5</Template>
  <TotalTime>29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1</cp:revision>
  <dcterms:created xsi:type="dcterms:W3CDTF">2015-01-29T23:32:00Z</dcterms:created>
  <dcterms:modified xsi:type="dcterms:W3CDTF">2015-01-30T00:05:00Z</dcterms:modified>
</cp:coreProperties>
</file>